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C0A" w:rsidRPr="006E7C0A" w:rsidRDefault="006E7C0A" w:rsidP="006E7C0A">
      <w:pPr>
        <w:rPr>
          <w:b/>
        </w:rPr>
      </w:pPr>
      <w:r w:rsidRPr="006E7C0A">
        <w:rPr>
          <w:b/>
        </w:rPr>
        <w:t xml:space="preserve">Для обеспечения образовательного процесса </w:t>
      </w:r>
      <w:r w:rsidRPr="006E7C0A">
        <w:rPr>
          <w:b/>
        </w:rPr>
        <w:t xml:space="preserve">АНО ДПО «Автошкола-Профессионал» использует </w:t>
      </w:r>
      <w:r w:rsidRPr="006E7C0A">
        <w:rPr>
          <w:b/>
        </w:rPr>
        <w:t xml:space="preserve"> оборудованные учебные кабинеты</w:t>
      </w:r>
    </w:p>
    <w:p w:rsidR="006E7C0A" w:rsidRDefault="006E7C0A" w:rsidP="006E7C0A">
      <w:r>
        <w:t>В том числе:</w:t>
      </w:r>
    </w:p>
    <w:p w:rsidR="006E7C0A" w:rsidRDefault="006E7C0A" w:rsidP="006E7C0A">
      <w:r>
        <w:t>Кабинет по предмету «Первая помощь при дорожно-транспортном происшествии».</w:t>
      </w:r>
    </w:p>
    <w:p w:rsidR="006E7C0A" w:rsidRDefault="006E7C0A" w:rsidP="006E7C0A">
      <w:r>
        <w:t xml:space="preserve">Экзаменационный класс на </w:t>
      </w:r>
      <w:r>
        <w:t>4</w:t>
      </w:r>
      <w:r>
        <w:t xml:space="preserve"> </w:t>
      </w:r>
      <w:proofErr w:type="gramStart"/>
      <w:r>
        <w:t>посадочных</w:t>
      </w:r>
      <w:proofErr w:type="gramEnd"/>
      <w:r>
        <w:t xml:space="preserve"> мест</w:t>
      </w:r>
      <w:r>
        <w:t>а</w:t>
      </w:r>
      <w:r>
        <w:t>.</w:t>
      </w:r>
    </w:p>
    <w:p w:rsidR="006E7C0A" w:rsidRDefault="006E7C0A" w:rsidP="006E7C0A">
      <w:r>
        <w:t>А</w:t>
      </w:r>
      <w:r>
        <w:t xml:space="preserve">втодром площадью </w:t>
      </w:r>
      <w:r>
        <w:t>10000</w:t>
      </w:r>
      <w:r>
        <w:t xml:space="preserve"> м</w:t>
      </w:r>
      <w:proofErr w:type="gramStart"/>
      <w:r>
        <w:t>2</w:t>
      </w:r>
      <w:proofErr w:type="gramEnd"/>
      <w:r>
        <w:t>:1.</w:t>
      </w:r>
    </w:p>
    <w:p w:rsidR="006E7C0A" w:rsidRPr="006E7C0A" w:rsidRDefault="006E7C0A" w:rsidP="006E7C0A">
      <w:pPr>
        <w:rPr>
          <w:b/>
        </w:rPr>
      </w:pPr>
      <w:r w:rsidRPr="006E7C0A">
        <w:rPr>
          <w:b/>
        </w:rPr>
        <w:t>А также учебные транспортные средства, в том числе:</w:t>
      </w:r>
    </w:p>
    <w:p w:rsidR="006E7C0A" w:rsidRDefault="006E7C0A" w:rsidP="006E7C0A">
      <w:r>
        <w:t>Категория «B»:</w:t>
      </w:r>
    </w:p>
    <w:p w:rsidR="006E7C0A" w:rsidRDefault="006E7C0A" w:rsidP="006E7C0A">
      <w:r>
        <w:t xml:space="preserve"> - 35 автомобилей </w:t>
      </w:r>
    </w:p>
    <w:p w:rsidR="006E7C0A" w:rsidRDefault="006E7C0A" w:rsidP="006E7C0A">
      <w:r>
        <w:t>Категория «D» – автобус</w:t>
      </w:r>
      <w:r>
        <w:t>ы</w:t>
      </w:r>
      <w:r>
        <w:t xml:space="preserve"> </w:t>
      </w:r>
      <w:r>
        <w:t>ПАЗ, Рута</w:t>
      </w:r>
      <w:r>
        <w:t>.</w:t>
      </w:r>
    </w:p>
    <w:p w:rsidR="006E7C0A" w:rsidRDefault="006E7C0A" w:rsidP="006E7C0A">
      <w:r>
        <w:t>Категория «С» – грузовые</w:t>
      </w:r>
      <w:r>
        <w:t xml:space="preserve"> </w:t>
      </w:r>
      <w:proofErr w:type="spellStart"/>
      <w:r>
        <w:t>ЗИЛ</w:t>
      </w:r>
      <w:r>
        <w:t>ы</w:t>
      </w:r>
      <w:proofErr w:type="spellEnd"/>
      <w:r>
        <w:t>.</w:t>
      </w:r>
    </w:p>
    <w:p w:rsidR="006E7C0A" w:rsidRDefault="006E7C0A" w:rsidP="006E7C0A">
      <w:r>
        <w:t>Категория «Е» – прицеп.</w:t>
      </w:r>
    </w:p>
    <w:p w:rsidR="006E7C0A" w:rsidRDefault="006E7C0A" w:rsidP="006E7C0A">
      <w:r>
        <w:t>Категория «А» – 2 мо</w:t>
      </w:r>
      <w:r>
        <w:t>тоцикла</w:t>
      </w:r>
    </w:p>
    <w:p w:rsidR="006E7C0A" w:rsidRDefault="006E7C0A" w:rsidP="006E7C0A">
      <w:r>
        <w:t>Категория «А</w:t>
      </w:r>
      <w:proofErr w:type="gramStart"/>
      <w:r>
        <w:t>1</w:t>
      </w:r>
      <w:proofErr w:type="gramEnd"/>
      <w:r>
        <w:t>» - 2 мотоцикла</w:t>
      </w:r>
    </w:p>
    <w:p w:rsidR="006E7C0A" w:rsidRPr="006E7C0A" w:rsidRDefault="006E7C0A" w:rsidP="006E7C0A">
      <w:pPr>
        <w:rPr>
          <w:b/>
        </w:rPr>
      </w:pPr>
      <w:r w:rsidRPr="006E7C0A">
        <w:rPr>
          <w:b/>
        </w:rPr>
        <w:t>Материально-техническое обеспечение и оснащенность образовательного процесса для инвалидов и лиц с ограниченными возможностями здоровья</w:t>
      </w:r>
    </w:p>
    <w:p w:rsidR="006E7C0A" w:rsidRDefault="006E7C0A" w:rsidP="006E7C0A">
      <w:r>
        <w:t>Лица с ограниченными возможностями здоровья обучаются, но ограничения их здоровья не требуют специальных условий.</w:t>
      </w:r>
      <w:r>
        <w:t xml:space="preserve"> Имеется 2 </w:t>
      </w:r>
      <w:proofErr w:type="gramStart"/>
      <w:r>
        <w:t>учебных</w:t>
      </w:r>
      <w:proofErr w:type="gramEnd"/>
      <w:r>
        <w:t xml:space="preserve"> автомобиля с АКПП, услуги </w:t>
      </w:r>
      <w:proofErr w:type="spellStart"/>
      <w:r>
        <w:t>сурдопереводчика</w:t>
      </w:r>
      <w:proofErr w:type="spellEnd"/>
      <w:r>
        <w:t>.</w:t>
      </w:r>
    </w:p>
    <w:p w:rsidR="006E7C0A" w:rsidRDefault="006E7C0A" w:rsidP="006E7C0A">
      <w:r>
        <w:t>Условия питания и охраны здоровья обучающихся, в том числе для инвалидов и лиц с ограниченными возможностями здоровья: работает буфет.</w:t>
      </w:r>
    </w:p>
    <w:p w:rsidR="006E7C0A" w:rsidRDefault="006E7C0A" w:rsidP="006E7C0A">
      <w:r>
        <w:t xml:space="preserve">Доступ к информационным системам и информационно-коммуникационным сетям, в том числе приспособленным для использования инвалидами и лицами с ограниченными возможностями здоровья: обеспечивается наличием </w:t>
      </w:r>
      <w:r>
        <w:t>компьютеров</w:t>
      </w:r>
      <w:r>
        <w:t xml:space="preserve"> с выходом в интернет в учебных классах.</w:t>
      </w:r>
    </w:p>
    <w:p w:rsidR="006E7C0A" w:rsidRDefault="006E7C0A" w:rsidP="006E7C0A">
      <w:r>
        <w:t>Электронные образовательные ресурсы, к которым обеспечивается доступ обучающихся, в том числе для использования инвалидами и лиц с ограниченными возможностями здоровья: ссылки на доступные электронно-образовате</w:t>
      </w:r>
      <w:r>
        <w:t>льные ресурсы размещены</w:t>
      </w:r>
      <w:proofErr w:type="gramStart"/>
      <w:r>
        <w:t xml:space="preserve"> </w:t>
      </w:r>
      <w:r>
        <w:t>.</w:t>
      </w:r>
      <w:proofErr w:type="gramEnd"/>
    </w:p>
    <w:p w:rsidR="006E7C0A" w:rsidRDefault="006E7C0A" w:rsidP="006E7C0A">
      <w:r>
        <w:t>Обеспечение доступа в здания школы инвалидов и лиц с ограниченными возможностями здоровья: предусмотрено в дежурных филиалах.</w:t>
      </w:r>
    </w:p>
    <w:p w:rsidR="006E7C0A" w:rsidRDefault="006E7C0A" w:rsidP="006E7C0A">
      <w:r>
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здоровья: не требуется, так как отсутствуют учащиеся, нуждающиеся в специальных технических средствах.</w:t>
      </w:r>
    </w:p>
    <w:p w:rsidR="006E7C0A" w:rsidRDefault="006E7C0A" w:rsidP="006E7C0A">
      <w:r>
        <w:t>Сведения о материально-техническом обеспечении образовательной деятельности</w:t>
      </w:r>
    </w:p>
    <w:p w:rsidR="006E7C0A" w:rsidRDefault="006E7C0A" w:rsidP="006E7C0A"/>
    <w:p w:rsidR="006E7C0A" w:rsidRDefault="006E7C0A" w:rsidP="006E7C0A">
      <w:r>
        <w:lastRenderedPageBreak/>
        <w:t>— 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</w:t>
      </w:r>
      <w:r>
        <w:t>:</w:t>
      </w:r>
    </w:p>
    <w:p w:rsidR="006E7C0A" w:rsidRDefault="006E7C0A" w:rsidP="006E7C0A">
      <w:r>
        <w:tab/>
        <w:t>в</w:t>
      </w:r>
      <w:r>
        <w:t xml:space="preserve"> наличии оборудованные учебные кабинеты и объекты для проведения практических занятий. Ограничения здоровья учащихся не требуют специальных условий.</w:t>
      </w:r>
    </w:p>
    <w:p w:rsidR="006E7C0A" w:rsidRDefault="006E7C0A" w:rsidP="006E7C0A">
      <w:r>
        <w:t>— обеспечение доступа в здание образовательной организации, в том числе для использования инвалидами и лицами с ограниченными возможностями здоровья;</w:t>
      </w:r>
    </w:p>
    <w:p w:rsidR="006E7C0A" w:rsidRDefault="006E7C0A" w:rsidP="006E7C0A">
      <w:r>
        <w:t>— условия питания обучающихся, в том числе инвалидов и лиц с ограниченными возможностями здоровья</w:t>
      </w:r>
      <w:r>
        <w:tab/>
        <w:t xml:space="preserve"> Доступ в здание обеспечен. На территории  работает буфет.</w:t>
      </w:r>
    </w:p>
    <w:p w:rsidR="006E7C0A" w:rsidRDefault="006E7C0A" w:rsidP="006E7C0A">
      <w:r>
        <w:t>— условия охраны здоровья обучающихся, том числе инвалидов и лиц с ограниченными возможностями здоровья</w:t>
      </w:r>
      <w:proofErr w:type="gramStart"/>
      <w:r>
        <w:tab/>
        <w:t>Е</w:t>
      </w:r>
      <w:proofErr w:type="gramEnd"/>
      <w:r>
        <w:t>сть</w:t>
      </w:r>
    </w:p>
    <w:p w:rsidR="006E7C0A" w:rsidRDefault="006E7C0A" w:rsidP="006E7C0A">
      <w:r>
        <w:t>— 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  <w:r>
        <w:tab/>
        <w:t xml:space="preserve">Обеспечен наличием ноутбуков и </w:t>
      </w:r>
      <w:r>
        <w:t xml:space="preserve">персональных </w:t>
      </w:r>
      <w:proofErr w:type="spellStart"/>
      <w:r>
        <w:t>компьтеров</w:t>
      </w:r>
      <w:proofErr w:type="spellEnd"/>
      <w:r>
        <w:t xml:space="preserve"> с выходом в интернет.</w:t>
      </w:r>
    </w:p>
    <w:p w:rsidR="006E7C0A" w:rsidRDefault="006E7C0A" w:rsidP="006E7C0A">
      <w:r>
        <w:t>— электронные образовательные ресурсы,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</w:r>
      <w:proofErr w:type="gramStart"/>
      <w:r>
        <w:tab/>
        <w:t xml:space="preserve"> Н</w:t>
      </w:r>
      <w:proofErr w:type="gramEnd"/>
      <w:r>
        <w:t>ет</w:t>
      </w:r>
    </w:p>
    <w:p w:rsidR="006E7C0A" w:rsidRDefault="006E7C0A" w:rsidP="006E7C0A">
      <w:r>
        <w:t>—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  <w:proofErr w:type="gramStart"/>
      <w:r>
        <w:tab/>
        <w:t>Н</w:t>
      </w:r>
      <w:proofErr w:type="gramEnd"/>
      <w:r>
        <w:t>ет</w:t>
      </w:r>
      <w:bookmarkStart w:id="0" w:name="_GoBack"/>
      <w:bookmarkEnd w:id="0"/>
    </w:p>
    <w:sectPr w:rsidR="006E7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424"/>
    <w:rsid w:val="000136C6"/>
    <w:rsid w:val="0003530A"/>
    <w:rsid w:val="000378E9"/>
    <w:rsid w:val="00043C05"/>
    <w:rsid w:val="00090895"/>
    <w:rsid w:val="000B7191"/>
    <w:rsid w:val="000C560A"/>
    <w:rsid w:val="001366E8"/>
    <w:rsid w:val="001D1707"/>
    <w:rsid w:val="00240182"/>
    <w:rsid w:val="002664EA"/>
    <w:rsid w:val="00266B0B"/>
    <w:rsid w:val="002C38C4"/>
    <w:rsid w:val="002F03D6"/>
    <w:rsid w:val="00307495"/>
    <w:rsid w:val="00317A86"/>
    <w:rsid w:val="003C05A5"/>
    <w:rsid w:val="003C5ACA"/>
    <w:rsid w:val="003C71C5"/>
    <w:rsid w:val="004041D1"/>
    <w:rsid w:val="0042043C"/>
    <w:rsid w:val="00427C4F"/>
    <w:rsid w:val="00460E45"/>
    <w:rsid w:val="00474742"/>
    <w:rsid w:val="004A221B"/>
    <w:rsid w:val="0050034B"/>
    <w:rsid w:val="00561229"/>
    <w:rsid w:val="00563E39"/>
    <w:rsid w:val="005B4BE6"/>
    <w:rsid w:val="005C7946"/>
    <w:rsid w:val="005D16C9"/>
    <w:rsid w:val="00646AC5"/>
    <w:rsid w:val="006E7C0A"/>
    <w:rsid w:val="006F1424"/>
    <w:rsid w:val="006F32E8"/>
    <w:rsid w:val="0072530A"/>
    <w:rsid w:val="00750A37"/>
    <w:rsid w:val="007C4C47"/>
    <w:rsid w:val="007E4DD5"/>
    <w:rsid w:val="00833485"/>
    <w:rsid w:val="00847EC6"/>
    <w:rsid w:val="008638A0"/>
    <w:rsid w:val="008A243A"/>
    <w:rsid w:val="008B6522"/>
    <w:rsid w:val="00901DA0"/>
    <w:rsid w:val="00910DAB"/>
    <w:rsid w:val="0093146C"/>
    <w:rsid w:val="009942AF"/>
    <w:rsid w:val="00996CE7"/>
    <w:rsid w:val="00A73CD2"/>
    <w:rsid w:val="00A87A1F"/>
    <w:rsid w:val="00AC0069"/>
    <w:rsid w:val="00B06600"/>
    <w:rsid w:val="00B40223"/>
    <w:rsid w:val="00B410F3"/>
    <w:rsid w:val="00B64ADA"/>
    <w:rsid w:val="00BA10F3"/>
    <w:rsid w:val="00BF7625"/>
    <w:rsid w:val="00C06B8B"/>
    <w:rsid w:val="00C33487"/>
    <w:rsid w:val="00C91A14"/>
    <w:rsid w:val="00C93AB4"/>
    <w:rsid w:val="00CA3EC1"/>
    <w:rsid w:val="00CC7341"/>
    <w:rsid w:val="00D25412"/>
    <w:rsid w:val="00D73ED3"/>
    <w:rsid w:val="00DB5D46"/>
    <w:rsid w:val="00DC32F9"/>
    <w:rsid w:val="00DE0FE5"/>
    <w:rsid w:val="00E24112"/>
    <w:rsid w:val="00E37A94"/>
    <w:rsid w:val="00E4194E"/>
    <w:rsid w:val="00E54FA9"/>
    <w:rsid w:val="00E93D03"/>
    <w:rsid w:val="00ED3A31"/>
    <w:rsid w:val="00F11C28"/>
    <w:rsid w:val="00FE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2020-03-07T19:39:00Z</dcterms:created>
  <dcterms:modified xsi:type="dcterms:W3CDTF">2020-03-07T19:39:00Z</dcterms:modified>
</cp:coreProperties>
</file>